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03D90" w:rsidRDefault="00103D90" w:rsidP="00651554">
      <w:pPr>
        <w:jc w:val="left"/>
        <w:rPr>
          <w:rFonts w:ascii="Arial" w:eastAsia="Times New Roman" w:hAnsi="Arial" w:cs="Arial"/>
          <w:noProof/>
          <w:color w:val="222222"/>
          <w:sz w:val="26"/>
          <w:szCs w:val="26"/>
          <w:lang w:eastAsia="ru-RU"/>
        </w:rPr>
      </w:pPr>
    </w:p>
    <w:p w:rsidR="00103D90" w:rsidRDefault="00103D90" w:rsidP="00651554">
      <w:pPr>
        <w:jc w:val="left"/>
        <w:rPr>
          <w:rFonts w:ascii="Arial" w:eastAsia="Times New Roman" w:hAnsi="Arial" w:cs="Arial"/>
          <w:noProof/>
          <w:color w:val="222222"/>
          <w:sz w:val="26"/>
          <w:szCs w:val="26"/>
          <w:lang w:eastAsia="ru-RU"/>
        </w:rPr>
      </w:pPr>
    </w:p>
    <w:p w:rsidR="00103D90" w:rsidRDefault="00103D90" w:rsidP="00651554">
      <w:pPr>
        <w:jc w:val="left"/>
        <w:rPr>
          <w:rFonts w:ascii="Arial" w:eastAsia="Times New Roman" w:hAnsi="Arial" w:cs="Arial"/>
          <w:noProof/>
          <w:color w:val="222222"/>
          <w:sz w:val="26"/>
          <w:szCs w:val="26"/>
          <w:lang w:eastAsia="ru-RU"/>
        </w:rPr>
      </w:pPr>
      <w:r>
        <w:rPr>
          <w:rFonts w:ascii="Arial" w:eastAsia="Times New Roman" w:hAnsi="Arial" w:cs="Arial"/>
          <w:noProof/>
          <w:color w:val="222222"/>
          <w:sz w:val="26"/>
          <w:szCs w:val="26"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5" name="Рисунок 2" descr="C:\Users\Лейля\Desktop\ди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Лейля\Desktop\дист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D90" w:rsidRDefault="00103D90" w:rsidP="00651554">
      <w:pPr>
        <w:jc w:val="left"/>
        <w:rPr>
          <w:rFonts w:ascii="Arial" w:eastAsia="Times New Roman" w:hAnsi="Arial" w:cs="Arial"/>
          <w:noProof/>
          <w:color w:val="222222"/>
          <w:sz w:val="26"/>
          <w:szCs w:val="26"/>
          <w:lang w:eastAsia="ru-RU"/>
        </w:rPr>
      </w:pPr>
    </w:p>
    <w:p w:rsidR="00103D90" w:rsidRDefault="00103D90" w:rsidP="00651554">
      <w:pPr>
        <w:jc w:val="left"/>
        <w:rPr>
          <w:rFonts w:ascii="Arial" w:eastAsia="Times New Roman" w:hAnsi="Arial" w:cs="Arial"/>
          <w:noProof/>
          <w:color w:val="222222"/>
          <w:sz w:val="26"/>
          <w:szCs w:val="26"/>
          <w:lang w:eastAsia="ru-RU"/>
        </w:rPr>
      </w:pPr>
    </w:p>
    <w:p w:rsidR="00651554" w:rsidRPr="00651554" w:rsidRDefault="00103D90" w:rsidP="00651554">
      <w:pPr>
        <w:jc w:val="left"/>
        <w:rPr>
          <w:rFonts w:ascii="Arial" w:eastAsia="Times New Roman" w:hAnsi="Arial" w:cs="Arial"/>
          <w:vanish/>
          <w:color w:val="222222"/>
          <w:sz w:val="26"/>
          <w:szCs w:val="26"/>
          <w:lang w:eastAsia="ru-RU"/>
        </w:rPr>
      </w:pPr>
      <w:r>
        <w:rPr>
          <w:rFonts w:ascii="Arial" w:eastAsia="Times New Roman" w:hAnsi="Arial" w:cs="Arial"/>
          <w:noProof/>
          <w:vanish/>
          <w:color w:val="222222"/>
          <w:sz w:val="26"/>
          <w:szCs w:val="26"/>
          <w:lang w:eastAsia="ru-RU"/>
        </w:rPr>
        <w:lastRenderedPageBreak/>
        <w:drawing>
          <wp:inline distT="0" distB="0" distL="0" distR="0">
            <wp:extent cx="5940425" cy="8401685"/>
            <wp:effectExtent l="19050" t="0" r="3175" b="0"/>
            <wp:docPr id="3" name="Рисунок 2" descr="ди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ст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vanish/>
          <w:color w:val="222222"/>
          <w:sz w:val="26"/>
          <w:szCs w:val="26"/>
          <w:lang w:eastAsia="ru-RU"/>
        </w:rPr>
        <w:drawing>
          <wp:inline distT="0" distB="0" distL="0" distR="0">
            <wp:extent cx="5940425" cy="8401685"/>
            <wp:effectExtent l="247650" t="228600" r="231775" b="208915"/>
            <wp:docPr id="2" name="Рисунок 1" descr="ди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ст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vanish/>
          <w:color w:val="222222"/>
          <w:sz w:val="26"/>
          <w:szCs w:val="26"/>
          <w:lang w:eastAsia="ru-RU"/>
        </w:rPr>
        <w:drawing>
          <wp:inline distT="0" distB="0" distL="0" distR="0">
            <wp:extent cx="5940425" cy="8401685"/>
            <wp:effectExtent l="19050" t="0" r="3175" b="0"/>
            <wp:docPr id="1" name="Рисунок 0" descr="ди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ст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 xml:space="preserve">задач и представления учебного материала. </w:t>
      </w:r>
      <w:proofErr w:type="gramStart"/>
      <w:r w:rsidRPr="007C561A">
        <w:rPr>
          <w:rFonts w:eastAsia="Times New Roman"/>
          <w:color w:val="222222"/>
          <w:lang w:eastAsia="ru-RU"/>
        </w:rPr>
        <w:t>Соотношение объема проведенных часов, лабораторных и практических занятий с использованием ЭО и ДОТ или путем непосредственного взаимодействия педагогического работника с обучающимся определяется Школой в соответствии с образовательными программами с учетом потребностей обучающегося и условий осуществления образовательной деятельности.</w:t>
      </w:r>
      <w:proofErr w:type="gramEnd"/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 xml:space="preserve">ЭО и ДОТ могут использоваться при непосредственном взаимодействии педагогического работника с </w:t>
      </w:r>
      <w:proofErr w:type="gramStart"/>
      <w:r w:rsidRPr="007C561A">
        <w:rPr>
          <w:rFonts w:eastAsia="Times New Roman"/>
          <w:color w:val="222222"/>
          <w:lang w:eastAsia="ru-RU"/>
        </w:rPr>
        <w:t>обучающимися</w:t>
      </w:r>
      <w:proofErr w:type="gramEnd"/>
      <w:r w:rsidRPr="007C561A">
        <w:rPr>
          <w:rFonts w:eastAsia="Times New Roman"/>
          <w:color w:val="222222"/>
          <w:lang w:eastAsia="ru-RU"/>
        </w:rPr>
        <w:t xml:space="preserve"> для решения задач </w:t>
      </w:r>
      <w:proofErr w:type="spellStart"/>
      <w:r w:rsidRPr="007C561A">
        <w:rPr>
          <w:rFonts w:eastAsia="Times New Roman"/>
          <w:color w:val="222222"/>
          <w:lang w:eastAsia="ru-RU"/>
        </w:rPr>
        <w:t>персонализации</w:t>
      </w:r>
      <w:proofErr w:type="spellEnd"/>
      <w:r w:rsidRPr="007C561A">
        <w:rPr>
          <w:rFonts w:eastAsia="Times New Roman"/>
          <w:color w:val="222222"/>
          <w:lang w:eastAsia="ru-RU"/>
        </w:rPr>
        <w:t xml:space="preserve"> образовательного процесса.</w:t>
      </w:r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1.5. Школа доводит до участников образовательных отношений информацию о реализации образовательных программ или их частей с применением ЭО и ДОТ, обеспечивающую возможность их правильного выбора. </w:t>
      </w:r>
      <w:r w:rsidRPr="007C561A">
        <w:rPr>
          <w:rFonts w:eastAsia="Times New Roman"/>
          <w:i/>
          <w:iCs/>
          <w:color w:val="222222"/>
          <w:lang w:eastAsia="ru-RU"/>
        </w:rPr>
        <w:t>Регламент организации дистанционного обучения в приложении 1. </w:t>
      </w:r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1.6. ЭО и ДОТ обеспечиваются применением совокупности образовательных технологий, при которых частично опосредованное или полностью опосредованное взаимодействие обучающегося и преподавателя осуществляется, независимо от их местонахождения и распределения во времени, на основе педагогически организованных технологий обучения.</w:t>
      </w:r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1.7. Основными элементами системы ЭО и ДОТ являются:</w:t>
      </w:r>
    </w:p>
    <w:p w:rsidR="00651554" w:rsidRPr="007C561A" w:rsidRDefault="00651554" w:rsidP="007C561A">
      <w:pPr>
        <w:numPr>
          <w:ilvl w:val="0"/>
          <w:numId w:val="2"/>
        </w:numPr>
        <w:tabs>
          <w:tab w:val="clear" w:pos="720"/>
          <w:tab w:val="num" w:pos="567"/>
        </w:tabs>
        <w:ind w:left="284" w:hanging="50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 xml:space="preserve">образовательные </w:t>
      </w:r>
      <w:proofErr w:type="spellStart"/>
      <w:r w:rsidRPr="007C561A">
        <w:rPr>
          <w:rFonts w:eastAsia="Times New Roman"/>
          <w:color w:val="222222"/>
          <w:lang w:eastAsia="ru-RU"/>
        </w:rPr>
        <w:t>онлайн-платформы</w:t>
      </w:r>
      <w:proofErr w:type="spellEnd"/>
      <w:r w:rsidRPr="007C561A">
        <w:rPr>
          <w:rFonts w:eastAsia="Times New Roman"/>
          <w:color w:val="222222"/>
          <w:lang w:eastAsia="ru-RU"/>
        </w:rPr>
        <w:t>;</w:t>
      </w:r>
    </w:p>
    <w:p w:rsidR="00651554" w:rsidRPr="007C561A" w:rsidRDefault="00651554" w:rsidP="007C561A">
      <w:pPr>
        <w:numPr>
          <w:ilvl w:val="0"/>
          <w:numId w:val="2"/>
        </w:numPr>
        <w:tabs>
          <w:tab w:val="clear" w:pos="720"/>
          <w:tab w:val="num" w:pos="567"/>
        </w:tabs>
        <w:ind w:left="284" w:hanging="50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цифровые образовательные ресурсы, размещенные на образовательных сайтах;</w:t>
      </w:r>
    </w:p>
    <w:p w:rsidR="00651554" w:rsidRPr="007C561A" w:rsidRDefault="00651554" w:rsidP="007C561A">
      <w:pPr>
        <w:numPr>
          <w:ilvl w:val="0"/>
          <w:numId w:val="2"/>
        </w:numPr>
        <w:tabs>
          <w:tab w:val="clear" w:pos="720"/>
          <w:tab w:val="num" w:pos="567"/>
        </w:tabs>
        <w:ind w:left="284" w:hanging="50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видеоконференции, </w:t>
      </w:r>
      <w:proofErr w:type="spellStart"/>
      <w:r w:rsidRPr="007C561A">
        <w:rPr>
          <w:rFonts w:eastAsia="Times New Roman"/>
          <w:color w:val="222222"/>
          <w:lang w:eastAsia="ru-RU"/>
        </w:rPr>
        <w:t>вебинары</w:t>
      </w:r>
      <w:proofErr w:type="spellEnd"/>
      <w:r w:rsidRPr="007C561A">
        <w:rPr>
          <w:rFonts w:eastAsia="Times New Roman"/>
          <w:color w:val="222222"/>
          <w:lang w:eastAsia="ru-RU"/>
        </w:rPr>
        <w:t>;</w:t>
      </w:r>
    </w:p>
    <w:p w:rsidR="00651554" w:rsidRPr="007C561A" w:rsidRDefault="00651554" w:rsidP="007C561A">
      <w:pPr>
        <w:numPr>
          <w:ilvl w:val="0"/>
          <w:numId w:val="2"/>
        </w:numPr>
        <w:tabs>
          <w:tab w:val="clear" w:pos="720"/>
          <w:tab w:val="num" w:pos="567"/>
        </w:tabs>
        <w:ind w:left="284" w:hanging="502"/>
        <w:jc w:val="left"/>
        <w:rPr>
          <w:rFonts w:eastAsia="Times New Roman"/>
          <w:color w:val="222222"/>
          <w:lang w:eastAsia="ru-RU"/>
        </w:rPr>
      </w:pPr>
      <w:proofErr w:type="spellStart"/>
      <w:r w:rsidRPr="007C561A">
        <w:rPr>
          <w:rFonts w:eastAsia="Times New Roman"/>
          <w:color w:val="222222"/>
          <w:lang w:eastAsia="ru-RU"/>
        </w:rPr>
        <w:t>skype</w:t>
      </w:r>
      <w:proofErr w:type="spellEnd"/>
      <w:r w:rsidRPr="007C561A">
        <w:rPr>
          <w:rFonts w:eastAsia="Times New Roman"/>
          <w:color w:val="222222"/>
          <w:lang w:eastAsia="ru-RU"/>
        </w:rPr>
        <w:t xml:space="preserve"> – общение, </w:t>
      </w:r>
      <w:proofErr w:type="spellStart"/>
      <w:r w:rsidRPr="007C561A">
        <w:rPr>
          <w:rFonts w:eastAsia="Times New Roman"/>
          <w:color w:val="222222"/>
          <w:lang w:eastAsia="ru-RU"/>
        </w:rPr>
        <w:t>e-mail</w:t>
      </w:r>
      <w:proofErr w:type="spellEnd"/>
      <w:r w:rsidRPr="007C561A">
        <w:rPr>
          <w:rFonts w:eastAsia="Times New Roman"/>
          <w:color w:val="222222"/>
          <w:lang w:eastAsia="ru-RU"/>
        </w:rPr>
        <w:t>;</w:t>
      </w:r>
    </w:p>
    <w:p w:rsidR="00651554" w:rsidRPr="007C561A" w:rsidRDefault="00651554" w:rsidP="007C561A">
      <w:pPr>
        <w:numPr>
          <w:ilvl w:val="0"/>
          <w:numId w:val="2"/>
        </w:numPr>
        <w:tabs>
          <w:tab w:val="clear" w:pos="720"/>
          <w:tab w:val="num" w:pos="567"/>
        </w:tabs>
        <w:ind w:left="284" w:hanging="50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облачные сервисы;</w:t>
      </w:r>
    </w:p>
    <w:p w:rsidR="00651554" w:rsidRPr="007C561A" w:rsidRDefault="00651554" w:rsidP="007C561A">
      <w:pPr>
        <w:numPr>
          <w:ilvl w:val="0"/>
          <w:numId w:val="2"/>
        </w:numPr>
        <w:tabs>
          <w:tab w:val="clear" w:pos="720"/>
          <w:tab w:val="num" w:pos="567"/>
        </w:tabs>
        <w:ind w:left="284" w:right="-284" w:hanging="50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 xml:space="preserve">электронные носители </w:t>
      </w:r>
      <w:proofErr w:type="spellStart"/>
      <w:r w:rsidRPr="007C561A">
        <w:rPr>
          <w:rFonts w:eastAsia="Times New Roman"/>
          <w:color w:val="222222"/>
          <w:lang w:eastAsia="ru-RU"/>
        </w:rPr>
        <w:t>мультимедийных</w:t>
      </w:r>
      <w:proofErr w:type="spellEnd"/>
      <w:r w:rsidRPr="007C561A">
        <w:rPr>
          <w:rFonts w:eastAsia="Times New Roman"/>
          <w:color w:val="222222"/>
          <w:lang w:eastAsia="ru-RU"/>
        </w:rPr>
        <w:t xml:space="preserve"> приложений к </w:t>
      </w:r>
      <w:r w:rsidR="007C561A">
        <w:rPr>
          <w:rFonts w:eastAsia="Times New Roman"/>
          <w:color w:val="222222"/>
          <w:lang w:eastAsia="ru-RU"/>
        </w:rPr>
        <w:t>у</w:t>
      </w:r>
      <w:r w:rsidR="00B85CDF">
        <w:rPr>
          <w:rFonts w:eastAsia="Times New Roman"/>
          <w:color w:val="222222"/>
          <w:lang w:eastAsia="ru-RU"/>
        </w:rPr>
        <w:t>чебникам,</w:t>
      </w:r>
      <w:r w:rsidR="007C561A">
        <w:rPr>
          <w:rFonts w:eastAsia="Times New Roman"/>
          <w:color w:val="222222"/>
          <w:lang w:eastAsia="ru-RU"/>
        </w:rPr>
        <w:t xml:space="preserve"> </w:t>
      </w:r>
      <w:r w:rsidR="007C561A" w:rsidRPr="007C561A">
        <w:rPr>
          <w:rFonts w:eastAsia="Times New Roman"/>
          <w:color w:val="222222"/>
          <w:lang w:eastAsia="ru-RU"/>
        </w:rPr>
        <w:t> </w:t>
      </w:r>
      <w:r w:rsidR="00B85CDF">
        <w:rPr>
          <w:rFonts w:eastAsia="Times New Roman"/>
          <w:color w:val="222222"/>
          <w:lang w:eastAsia="ru-RU"/>
        </w:rPr>
        <w:t xml:space="preserve"> </w:t>
      </w:r>
      <w:r w:rsidR="007C561A" w:rsidRPr="007C561A">
        <w:rPr>
          <w:rFonts w:eastAsia="Times New Roman"/>
          <w:color w:val="222222"/>
          <w:lang w:eastAsia="ru-RU"/>
        </w:rPr>
        <w:t> </w:t>
      </w:r>
      <w:r w:rsidRPr="007C561A">
        <w:rPr>
          <w:rFonts w:eastAsia="Times New Roman"/>
          <w:color w:val="222222"/>
          <w:lang w:eastAsia="ru-RU"/>
        </w:rPr>
        <w:t>электронные пособия, разработанные с учетом требований законодательства РФ об образовательной деятельности.</w:t>
      </w:r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 xml:space="preserve">1.8. Формы ЭО и ДОТ, используемые в образовательном процессе, находят отражение в рабочих программах по </w:t>
      </w:r>
      <w:r w:rsidR="007C561A">
        <w:rPr>
          <w:rFonts w:eastAsia="Times New Roman"/>
          <w:color w:val="222222"/>
          <w:lang w:eastAsia="ru-RU"/>
        </w:rPr>
        <w:t>с</w:t>
      </w:r>
      <w:r w:rsidR="007C561A" w:rsidRPr="007C561A">
        <w:rPr>
          <w:rFonts w:eastAsia="Times New Roman"/>
          <w:color w:val="222222"/>
          <w:lang w:eastAsia="ru-RU"/>
        </w:rPr>
        <w:t>оответствующим </w:t>
      </w:r>
      <w:r w:rsidR="007C561A">
        <w:rPr>
          <w:rFonts w:eastAsia="Times New Roman"/>
          <w:color w:val="222222"/>
          <w:lang w:eastAsia="ru-RU"/>
        </w:rPr>
        <w:t xml:space="preserve">  </w:t>
      </w:r>
      <w:r w:rsidR="007C561A" w:rsidRPr="007C561A">
        <w:rPr>
          <w:rFonts w:eastAsia="Times New Roman"/>
          <w:color w:val="222222"/>
          <w:lang w:eastAsia="ru-RU"/>
        </w:rPr>
        <w:t xml:space="preserve"> учебным  </w:t>
      </w:r>
      <w:r w:rsidRPr="007C561A">
        <w:rPr>
          <w:rFonts w:eastAsia="Times New Roman"/>
          <w:color w:val="222222"/>
          <w:lang w:eastAsia="ru-RU"/>
        </w:rPr>
        <w:t>дисциплинам. В обучении с применением ЭО и ДОТ используются следующие организационные формы учебной деятельности:</w:t>
      </w:r>
    </w:p>
    <w:p w:rsidR="00651554" w:rsidRPr="007C561A" w:rsidRDefault="00651554" w:rsidP="00651554">
      <w:pPr>
        <w:numPr>
          <w:ilvl w:val="0"/>
          <w:numId w:val="3"/>
        </w:numPr>
        <w:ind w:left="328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лекция;</w:t>
      </w:r>
    </w:p>
    <w:p w:rsidR="00651554" w:rsidRPr="007C561A" w:rsidRDefault="00651554" w:rsidP="00651554">
      <w:pPr>
        <w:numPr>
          <w:ilvl w:val="0"/>
          <w:numId w:val="3"/>
        </w:numPr>
        <w:ind w:left="328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консультация;</w:t>
      </w:r>
    </w:p>
    <w:p w:rsidR="00651554" w:rsidRPr="007C561A" w:rsidRDefault="00651554" w:rsidP="00651554">
      <w:pPr>
        <w:numPr>
          <w:ilvl w:val="0"/>
          <w:numId w:val="3"/>
        </w:numPr>
        <w:ind w:left="328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семинар;</w:t>
      </w:r>
    </w:p>
    <w:p w:rsidR="00651554" w:rsidRPr="007C561A" w:rsidRDefault="00651554" w:rsidP="00651554">
      <w:pPr>
        <w:numPr>
          <w:ilvl w:val="0"/>
          <w:numId w:val="3"/>
        </w:numPr>
        <w:ind w:left="328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практическое занятие;</w:t>
      </w:r>
    </w:p>
    <w:p w:rsidR="00651554" w:rsidRPr="007C561A" w:rsidRDefault="00651554" w:rsidP="00651554">
      <w:pPr>
        <w:numPr>
          <w:ilvl w:val="0"/>
          <w:numId w:val="3"/>
        </w:numPr>
        <w:ind w:left="328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лабораторная работа;</w:t>
      </w:r>
    </w:p>
    <w:p w:rsidR="00651554" w:rsidRPr="007C561A" w:rsidRDefault="00651554" w:rsidP="00651554">
      <w:pPr>
        <w:numPr>
          <w:ilvl w:val="0"/>
          <w:numId w:val="3"/>
        </w:numPr>
        <w:ind w:left="328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контрольная работа;</w:t>
      </w:r>
    </w:p>
    <w:p w:rsidR="00651554" w:rsidRPr="007C561A" w:rsidRDefault="00651554" w:rsidP="00651554">
      <w:pPr>
        <w:numPr>
          <w:ilvl w:val="0"/>
          <w:numId w:val="3"/>
        </w:numPr>
        <w:ind w:left="328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самостоятельная внеаудиторная работа;</w:t>
      </w:r>
    </w:p>
    <w:p w:rsidR="00651554" w:rsidRPr="007C561A" w:rsidRDefault="00651554" w:rsidP="00651554">
      <w:pPr>
        <w:numPr>
          <w:ilvl w:val="0"/>
          <w:numId w:val="3"/>
        </w:numPr>
        <w:ind w:left="328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научно-исследовательская работа.</w:t>
      </w:r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1.9. Сопровождение предметных дистанционных курсов может осуществляться в следующих режимах:</w:t>
      </w:r>
    </w:p>
    <w:p w:rsidR="00651554" w:rsidRPr="007C561A" w:rsidRDefault="00651554" w:rsidP="00651554">
      <w:pPr>
        <w:numPr>
          <w:ilvl w:val="0"/>
          <w:numId w:val="4"/>
        </w:numPr>
        <w:ind w:left="328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 xml:space="preserve">тестирование </w:t>
      </w:r>
      <w:proofErr w:type="spellStart"/>
      <w:r w:rsidRPr="007C561A">
        <w:rPr>
          <w:rFonts w:eastAsia="Times New Roman"/>
          <w:color w:val="222222"/>
          <w:lang w:eastAsia="ru-RU"/>
        </w:rPr>
        <w:t>онлайн</w:t>
      </w:r>
      <w:proofErr w:type="spellEnd"/>
      <w:r w:rsidRPr="007C561A">
        <w:rPr>
          <w:rFonts w:eastAsia="Times New Roman"/>
          <w:color w:val="222222"/>
          <w:lang w:eastAsia="ru-RU"/>
        </w:rPr>
        <w:t>;</w:t>
      </w:r>
    </w:p>
    <w:p w:rsidR="00651554" w:rsidRPr="007C561A" w:rsidRDefault="00651554" w:rsidP="00651554">
      <w:pPr>
        <w:numPr>
          <w:ilvl w:val="0"/>
          <w:numId w:val="4"/>
        </w:numPr>
        <w:ind w:left="328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 xml:space="preserve">консультации </w:t>
      </w:r>
      <w:proofErr w:type="spellStart"/>
      <w:r w:rsidRPr="007C561A">
        <w:rPr>
          <w:rFonts w:eastAsia="Times New Roman"/>
          <w:color w:val="222222"/>
          <w:lang w:eastAsia="ru-RU"/>
        </w:rPr>
        <w:t>онлайн</w:t>
      </w:r>
      <w:proofErr w:type="spellEnd"/>
      <w:r w:rsidRPr="007C561A">
        <w:rPr>
          <w:rFonts w:eastAsia="Times New Roman"/>
          <w:color w:val="222222"/>
          <w:lang w:eastAsia="ru-RU"/>
        </w:rPr>
        <w:t>;</w:t>
      </w:r>
    </w:p>
    <w:p w:rsidR="00651554" w:rsidRPr="007C561A" w:rsidRDefault="00651554" w:rsidP="00651554">
      <w:pPr>
        <w:numPr>
          <w:ilvl w:val="0"/>
          <w:numId w:val="4"/>
        </w:numPr>
        <w:ind w:left="328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предоставление методических материалов;</w:t>
      </w:r>
    </w:p>
    <w:p w:rsidR="00651554" w:rsidRPr="007C561A" w:rsidRDefault="00651554" w:rsidP="00651554">
      <w:pPr>
        <w:numPr>
          <w:ilvl w:val="0"/>
          <w:numId w:val="4"/>
        </w:numPr>
        <w:ind w:left="328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 xml:space="preserve">сопровождение </w:t>
      </w:r>
      <w:proofErr w:type="spellStart"/>
      <w:r w:rsidRPr="007C561A">
        <w:rPr>
          <w:rFonts w:eastAsia="Times New Roman"/>
          <w:color w:val="222222"/>
          <w:lang w:eastAsia="ru-RU"/>
        </w:rPr>
        <w:t>офлайн</w:t>
      </w:r>
      <w:proofErr w:type="spellEnd"/>
      <w:r w:rsidRPr="007C561A">
        <w:rPr>
          <w:rFonts w:eastAsia="Times New Roman"/>
          <w:color w:val="222222"/>
          <w:lang w:eastAsia="ru-RU"/>
        </w:rPr>
        <w:t> (проверка тестов, контрольных работ, различные виды текущего контроля и промежуточной аттестации).</w:t>
      </w:r>
    </w:p>
    <w:p w:rsidR="00651554" w:rsidRPr="007C561A" w:rsidRDefault="00651554" w:rsidP="00651554">
      <w:pPr>
        <w:spacing w:after="182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b/>
          <w:bCs/>
          <w:color w:val="222222"/>
          <w:lang w:eastAsia="ru-RU"/>
        </w:rPr>
        <w:t>2. Цели и задачи</w:t>
      </w:r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 xml:space="preserve">2.1. </w:t>
      </w:r>
      <w:proofErr w:type="gramStart"/>
      <w:r w:rsidRPr="007C561A">
        <w:rPr>
          <w:rFonts w:eastAsia="Times New Roman"/>
          <w:color w:val="222222"/>
          <w:lang w:eastAsia="ru-RU"/>
        </w:rPr>
        <w:t>Основной целью использования</w:t>
      </w:r>
      <w:r w:rsidR="00B85CDF">
        <w:rPr>
          <w:rFonts w:eastAsia="Times New Roman"/>
          <w:color w:val="222222"/>
          <w:lang w:eastAsia="ru-RU"/>
        </w:rPr>
        <w:t xml:space="preserve"> </w:t>
      </w:r>
      <w:r w:rsidRPr="007C561A">
        <w:rPr>
          <w:rFonts w:eastAsia="Times New Roman"/>
          <w:color w:val="222222"/>
          <w:lang w:eastAsia="ru-RU"/>
        </w:rPr>
        <w:t> </w:t>
      </w:r>
      <w:r w:rsidR="00B85CDF" w:rsidRPr="007C561A">
        <w:rPr>
          <w:rFonts w:eastAsia="Times New Roman"/>
          <w:color w:val="222222"/>
          <w:lang w:eastAsia="ru-RU"/>
        </w:rPr>
        <w:t xml:space="preserve">электронного обучения </w:t>
      </w:r>
      <w:r w:rsidR="00B85CDF">
        <w:rPr>
          <w:rFonts w:eastAsia="Times New Roman"/>
          <w:color w:val="222222"/>
          <w:lang w:eastAsia="ru-RU"/>
        </w:rPr>
        <w:t xml:space="preserve"> </w:t>
      </w:r>
      <w:r w:rsidR="00B85CDF" w:rsidRPr="007C561A">
        <w:rPr>
          <w:rFonts w:eastAsia="Times New Roman"/>
          <w:color w:val="222222"/>
          <w:lang w:eastAsia="ru-RU"/>
        </w:rPr>
        <w:t xml:space="preserve">и </w:t>
      </w:r>
      <w:r w:rsidR="00B85CDF">
        <w:rPr>
          <w:rFonts w:eastAsia="Times New Roman"/>
          <w:color w:val="222222"/>
          <w:lang w:eastAsia="ru-RU"/>
        </w:rPr>
        <w:t xml:space="preserve"> </w:t>
      </w:r>
      <w:r w:rsidRPr="007C561A">
        <w:rPr>
          <w:rFonts w:eastAsia="Times New Roman"/>
          <w:color w:val="222222"/>
          <w:lang w:eastAsia="ru-RU"/>
        </w:rPr>
        <w:t>дистанционных образовательных технологий является предоставление обучающимся возможности освоения программ общего образования непосредственно по местожительству или месту их временного пребывания (нахождения), а также предоставление условий для обучения с учетом особенностей психофизического развития, индивидуальных возможностей и состояния здоровья обучающихся, обучение по индивидуальному учебному плану при закреплении материала, освоении новых тем по предметам и выполнении внеаудиторной самостоятельной</w:t>
      </w:r>
      <w:proofErr w:type="gramEnd"/>
      <w:r w:rsidRPr="007C561A">
        <w:rPr>
          <w:rFonts w:eastAsia="Times New Roman"/>
          <w:color w:val="222222"/>
          <w:lang w:eastAsia="ru-RU"/>
        </w:rPr>
        <w:t xml:space="preserve"> работы.</w:t>
      </w:r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2.2. Использование дистанционных образовательных технологий и электронного обучения способствует решению следующих задач:</w:t>
      </w:r>
    </w:p>
    <w:p w:rsidR="00651554" w:rsidRPr="007C561A" w:rsidRDefault="00651554" w:rsidP="00651554">
      <w:pPr>
        <w:numPr>
          <w:ilvl w:val="0"/>
          <w:numId w:val="5"/>
        </w:numPr>
        <w:ind w:left="328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 xml:space="preserve">создание условий для реализации индивидуальной образовательной траектории и </w:t>
      </w:r>
      <w:proofErr w:type="spellStart"/>
      <w:r w:rsidRPr="007C561A">
        <w:rPr>
          <w:rFonts w:eastAsia="Times New Roman"/>
          <w:color w:val="222222"/>
          <w:lang w:eastAsia="ru-RU"/>
        </w:rPr>
        <w:t>персонализации</w:t>
      </w:r>
      <w:proofErr w:type="spellEnd"/>
      <w:r w:rsidRPr="007C561A">
        <w:rPr>
          <w:rFonts w:eastAsia="Times New Roman"/>
          <w:color w:val="222222"/>
          <w:lang w:eastAsia="ru-RU"/>
        </w:rPr>
        <w:t> обучения;</w:t>
      </w:r>
    </w:p>
    <w:p w:rsidR="00651554" w:rsidRPr="007C561A" w:rsidRDefault="00651554" w:rsidP="00651554">
      <w:pPr>
        <w:numPr>
          <w:ilvl w:val="0"/>
          <w:numId w:val="5"/>
        </w:numPr>
        <w:ind w:left="328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повышение качества обучения за счет применения средств современных информационных и коммуникационных технологий;</w:t>
      </w:r>
    </w:p>
    <w:p w:rsidR="00651554" w:rsidRPr="007C561A" w:rsidRDefault="00651554" w:rsidP="00651554">
      <w:pPr>
        <w:numPr>
          <w:ilvl w:val="0"/>
          <w:numId w:val="5"/>
        </w:numPr>
        <w:ind w:left="328"/>
        <w:jc w:val="left"/>
        <w:rPr>
          <w:rFonts w:eastAsia="Times New Roman"/>
          <w:color w:val="222222"/>
          <w:lang w:eastAsia="ru-RU"/>
        </w:rPr>
      </w:pPr>
      <w:proofErr w:type="gramStart"/>
      <w:r w:rsidRPr="007C561A">
        <w:rPr>
          <w:rFonts w:eastAsia="Times New Roman"/>
          <w:color w:val="222222"/>
          <w:lang w:eastAsia="ru-RU"/>
        </w:rPr>
        <w:t>открытый доступ к различным информационным ресурсам для образовательного процесса в любое удобное для обучающегося время;</w:t>
      </w:r>
      <w:proofErr w:type="gramEnd"/>
    </w:p>
    <w:p w:rsidR="00651554" w:rsidRPr="007C561A" w:rsidRDefault="00651554" w:rsidP="00651554">
      <w:pPr>
        <w:numPr>
          <w:ilvl w:val="0"/>
          <w:numId w:val="5"/>
        </w:numPr>
        <w:ind w:left="328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создание единой образовательной среды Школы;</w:t>
      </w:r>
    </w:p>
    <w:p w:rsidR="00651554" w:rsidRPr="007C561A" w:rsidRDefault="00651554" w:rsidP="00651554">
      <w:pPr>
        <w:numPr>
          <w:ilvl w:val="0"/>
          <w:numId w:val="5"/>
        </w:numPr>
        <w:ind w:left="328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 xml:space="preserve">повышение эффективности учебной деятельности, интенсификация самостоятельной работы </w:t>
      </w:r>
      <w:proofErr w:type="gramStart"/>
      <w:r w:rsidRPr="007C561A">
        <w:rPr>
          <w:rFonts w:eastAsia="Times New Roman"/>
          <w:color w:val="222222"/>
          <w:lang w:eastAsia="ru-RU"/>
        </w:rPr>
        <w:t>обучающихся</w:t>
      </w:r>
      <w:proofErr w:type="gramEnd"/>
      <w:r w:rsidRPr="007C561A">
        <w:rPr>
          <w:rFonts w:eastAsia="Times New Roman"/>
          <w:color w:val="222222"/>
          <w:lang w:eastAsia="ru-RU"/>
        </w:rPr>
        <w:t>;</w:t>
      </w:r>
    </w:p>
    <w:p w:rsidR="00651554" w:rsidRPr="007C561A" w:rsidRDefault="00651554" w:rsidP="00651554">
      <w:pPr>
        <w:numPr>
          <w:ilvl w:val="0"/>
          <w:numId w:val="5"/>
        </w:numPr>
        <w:ind w:left="328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повышение эффективности организации учебного процесса.</w:t>
      </w:r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2.3. Основными принципами применения ЭО и ДОТ являются:</w:t>
      </w:r>
    </w:p>
    <w:p w:rsidR="00651554" w:rsidRPr="007C561A" w:rsidRDefault="00651554" w:rsidP="00651554">
      <w:pPr>
        <w:numPr>
          <w:ilvl w:val="0"/>
          <w:numId w:val="6"/>
        </w:numPr>
        <w:ind w:left="328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принцип доступности, выражающийся в предоставлении всем обучающимся возможности освоения программ общего образования непосредственно по местожительству или месту временного пребывания;</w:t>
      </w:r>
    </w:p>
    <w:p w:rsidR="00651554" w:rsidRPr="007C561A" w:rsidRDefault="00651554" w:rsidP="00651554">
      <w:pPr>
        <w:numPr>
          <w:ilvl w:val="0"/>
          <w:numId w:val="6"/>
        </w:numPr>
        <w:ind w:left="328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 xml:space="preserve">принцип </w:t>
      </w:r>
      <w:proofErr w:type="spellStart"/>
      <w:r w:rsidRPr="007C561A">
        <w:rPr>
          <w:rFonts w:eastAsia="Times New Roman"/>
          <w:color w:val="222222"/>
          <w:lang w:eastAsia="ru-RU"/>
        </w:rPr>
        <w:t>персонализации</w:t>
      </w:r>
      <w:proofErr w:type="spellEnd"/>
      <w:r w:rsidRPr="007C561A">
        <w:rPr>
          <w:rFonts w:eastAsia="Times New Roman"/>
          <w:color w:val="222222"/>
          <w:lang w:eastAsia="ru-RU"/>
        </w:rPr>
        <w:t xml:space="preserve">, выражающийся в создании условий (педагогических, организационных и технических) для реализации индивидуальной образовательной траектории </w:t>
      </w:r>
      <w:proofErr w:type="gramStart"/>
      <w:r w:rsidRPr="007C561A">
        <w:rPr>
          <w:rFonts w:eastAsia="Times New Roman"/>
          <w:color w:val="222222"/>
          <w:lang w:eastAsia="ru-RU"/>
        </w:rPr>
        <w:t>обучающегося</w:t>
      </w:r>
      <w:proofErr w:type="gramEnd"/>
      <w:r w:rsidRPr="007C561A">
        <w:rPr>
          <w:rFonts w:eastAsia="Times New Roman"/>
          <w:color w:val="222222"/>
          <w:lang w:eastAsia="ru-RU"/>
        </w:rPr>
        <w:t>;</w:t>
      </w:r>
    </w:p>
    <w:p w:rsidR="00651554" w:rsidRPr="007C561A" w:rsidRDefault="00651554" w:rsidP="00651554">
      <w:pPr>
        <w:numPr>
          <w:ilvl w:val="0"/>
          <w:numId w:val="6"/>
        </w:numPr>
        <w:ind w:left="328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принцип интерактивности, выражающийся в возможности постоянных контактов всех участников образовательного процесса с помощью информационно-образовательной среды;</w:t>
      </w:r>
    </w:p>
    <w:p w:rsidR="00651554" w:rsidRPr="007C561A" w:rsidRDefault="00651554" w:rsidP="00651554">
      <w:pPr>
        <w:numPr>
          <w:ilvl w:val="0"/>
          <w:numId w:val="6"/>
        </w:numPr>
        <w:ind w:left="328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принцип адаптивности, позволяющий легко использовать учебные материалы нового поколения, содержащие цифровые образовательные ресурсы, в конкретных</w:t>
      </w:r>
      <w:r w:rsidR="00B85CDF">
        <w:rPr>
          <w:rFonts w:eastAsia="Times New Roman"/>
          <w:color w:val="222222"/>
          <w:lang w:eastAsia="ru-RU"/>
        </w:rPr>
        <w:t xml:space="preserve"> </w:t>
      </w:r>
      <w:r w:rsidR="00B85CDF" w:rsidRPr="007C561A">
        <w:rPr>
          <w:rFonts w:eastAsia="Times New Roman"/>
          <w:color w:val="222222"/>
          <w:lang w:eastAsia="ru-RU"/>
        </w:rPr>
        <w:t xml:space="preserve">условиях </w:t>
      </w:r>
      <w:r w:rsidR="00B85CDF">
        <w:rPr>
          <w:rFonts w:eastAsia="Times New Roman"/>
          <w:color w:val="222222"/>
          <w:lang w:eastAsia="ru-RU"/>
        </w:rPr>
        <w:t xml:space="preserve"> </w:t>
      </w:r>
      <w:r w:rsidRPr="007C561A">
        <w:rPr>
          <w:rFonts w:eastAsia="Times New Roman"/>
          <w:color w:val="222222"/>
          <w:lang w:eastAsia="ru-RU"/>
        </w:rPr>
        <w:t> учебного процесса, что способствует сочетанию разных дидактических моделей проведения учебных занятий с</w:t>
      </w:r>
      <w:r w:rsidR="00B85CDF">
        <w:rPr>
          <w:rFonts w:eastAsia="Times New Roman"/>
          <w:color w:val="222222"/>
          <w:lang w:eastAsia="ru-RU"/>
        </w:rPr>
        <w:t xml:space="preserve">  </w:t>
      </w:r>
      <w:r w:rsidRPr="007C561A">
        <w:rPr>
          <w:rFonts w:eastAsia="Times New Roman"/>
          <w:color w:val="222222"/>
          <w:lang w:eastAsia="ru-RU"/>
        </w:rPr>
        <w:t> </w:t>
      </w:r>
      <w:r w:rsidR="00B85CDF" w:rsidRPr="007C561A">
        <w:rPr>
          <w:rFonts w:eastAsia="Times New Roman"/>
          <w:color w:val="222222"/>
          <w:lang w:eastAsia="ru-RU"/>
        </w:rPr>
        <w:t xml:space="preserve">применением дистанционных </w:t>
      </w:r>
      <w:r w:rsidR="00B85CDF">
        <w:rPr>
          <w:rFonts w:eastAsia="Times New Roman"/>
          <w:color w:val="222222"/>
          <w:lang w:eastAsia="ru-RU"/>
        </w:rPr>
        <w:t xml:space="preserve"> </w:t>
      </w:r>
      <w:r w:rsidRPr="007C561A">
        <w:rPr>
          <w:rFonts w:eastAsia="Times New Roman"/>
          <w:color w:val="222222"/>
          <w:lang w:eastAsia="ru-RU"/>
        </w:rPr>
        <w:t> образовательных технологий и сетевых средств обучения;</w:t>
      </w:r>
    </w:p>
    <w:p w:rsidR="00651554" w:rsidRPr="007C561A" w:rsidRDefault="00651554" w:rsidP="00651554">
      <w:pPr>
        <w:numPr>
          <w:ilvl w:val="0"/>
          <w:numId w:val="6"/>
        </w:numPr>
        <w:ind w:left="328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принцип гибкости, дающий возможность участникам учебного процесса работать в необходимом для них темпе и в удобное для себя время;</w:t>
      </w:r>
    </w:p>
    <w:p w:rsidR="00651554" w:rsidRPr="007C561A" w:rsidRDefault="00651554" w:rsidP="00651554">
      <w:pPr>
        <w:numPr>
          <w:ilvl w:val="0"/>
          <w:numId w:val="6"/>
        </w:numPr>
        <w:ind w:left="328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принцип модульности, позволяющий обучающимся и педагогическим работникам использовать необходимые им сетевые учебные курсы (или отдельные составляющие учебного курса) для реализации индивидуальной образовательной траектории обучающегося;</w:t>
      </w:r>
    </w:p>
    <w:p w:rsidR="00651554" w:rsidRPr="007C561A" w:rsidRDefault="00651554" w:rsidP="00651554">
      <w:pPr>
        <w:numPr>
          <w:ilvl w:val="0"/>
          <w:numId w:val="6"/>
        </w:numPr>
        <w:ind w:left="328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принцип оперативности и объективности оценивания учебных достижений обучающихся.</w:t>
      </w:r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2.4. Основными направлениями деятельности являются:</w:t>
      </w:r>
    </w:p>
    <w:p w:rsidR="00651554" w:rsidRPr="007C561A" w:rsidRDefault="00651554" w:rsidP="00651554">
      <w:pPr>
        <w:numPr>
          <w:ilvl w:val="0"/>
          <w:numId w:val="7"/>
        </w:numPr>
        <w:ind w:left="328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обеспечение возможности применения в учебной деятельности ЭО и ДОТ;</w:t>
      </w:r>
    </w:p>
    <w:p w:rsidR="00651554" w:rsidRPr="007C561A" w:rsidRDefault="00651554" w:rsidP="00651554">
      <w:pPr>
        <w:numPr>
          <w:ilvl w:val="0"/>
          <w:numId w:val="7"/>
        </w:numPr>
        <w:ind w:left="328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обеспечение возможности эффективной подготовки к текущему контролю и промежуточной аттестации по ряду учебных дисциплин;</w:t>
      </w:r>
    </w:p>
    <w:p w:rsidR="00651554" w:rsidRPr="007C561A" w:rsidRDefault="00651554" w:rsidP="00651554">
      <w:pPr>
        <w:numPr>
          <w:ilvl w:val="0"/>
          <w:numId w:val="7"/>
        </w:numPr>
        <w:ind w:left="328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 xml:space="preserve">обеспечение исследовательской и проектной деятельности </w:t>
      </w:r>
      <w:proofErr w:type="gramStart"/>
      <w:r w:rsidRPr="007C561A">
        <w:rPr>
          <w:rFonts w:eastAsia="Times New Roman"/>
          <w:color w:val="222222"/>
          <w:lang w:eastAsia="ru-RU"/>
        </w:rPr>
        <w:t>обучающихся</w:t>
      </w:r>
      <w:proofErr w:type="gramEnd"/>
      <w:r w:rsidRPr="007C561A">
        <w:rPr>
          <w:rFonts w:eastAsia="Times New Roman"/>
          <w:color w:val="222222"/>
          <w:lang w:eastAsia="ru-RU"/>
        </w:rPr>
        <w:t>;</w:t>
      </w:r>
    </w:p>
    <w:p w:rsidR="00651554" w:rsidRPr="007C561A" w:rsidRDefault="00651554" w:rsidP="00651554">
      <w:pPr>
        <w:numPr>
          <w:ilvl w:val="0"/>
          <w:numId w:val="7"/>
        </w:numPr>
        <w:ind w:left="328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обеспечение подготовки и участия в дистанционных конференциях, олимпиадах, конкурсах.</w:t>
      </w:r>
    </w:p>
    <w:p w:rsidR="00651554" w:rsidRPr="007C561A" w:rsidRDefault="00651554" w:rsidP="00651554">
      <w:pPr>
        <w:spacing w:after="182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b/>
          <w:bCs/>
          <w:color w:val="222222"/>
          <w:lang w:eastAsia="ru-RU"/>
        </w:rPr>
        <w:t>3. Участники образовательного процесса с использованием ЭО и ДОТ</w:t>
      </w:r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 xml:space="preserve">3.1. Участниками образовательного процесса с использованием ЭО и ДОТ являются: обучающиеся, педагогические, административные и учебно-вспомогательные работники Школы, родители (законные представители) </w:t>
      </w:r>
      <w:proofErr w:type="gramStart"/>
      <w:r w:rsidRPr="007C561A">
        <w:rPr>
          <w:rFonts w:eastAsia="Times New Roman"/>
          <w:color w:val="222222"/>
          <w:lang w:eastAsia="ru-RU"/>
        </w:rPr>
        <w:t>обучающихся</w:t>
      </w:r>
      <w:proofErr w:type="gramEnd"/>
      <w:r w:rsidRPr="007C561A">
        <w:rPr>
          <w:rFonts w:eastAsia="Times New Roman"/>
          <w:color w:val="222222"/>
          <w:lang w:eastAsia="ru-RU"/>
        </w:rPr>
        <w:t>.</w:t>
      </w:r>
    </w:p>
    <w:p w:rsidR="00651554" w:rsidRPr="007C561A" w:rsidRDefault="00651554" w:rsidP="00651554">
      <w:pPr>
        <w:spacing w:after="182"/>
        <w:jc w:val="left"/>
        <w:rPr>
          <w:rFonts w:eastAsia="Times New Roman"/>
          <w:i/>
          <w:iCs/>
          <w:shd w:val="clear" w:color="auto" w:fill="FFFFCC"/>
          <w:lang w:eastAsia="ru-RU"/>
        </w:rPr>
      </w:pPr>
      <w:r w:rsidRPr="007C561A">
        <w:rPr>
          <w:rFonts w:eastAsia="Times New Roman"/>
          <w:i/>
          <w:iCs/>
          <w:color w:val="222222"/>
          <w:lang w:eastAsia="ru-RU"/>
        </w:rPr>
        <w:t xml:space="preserve">3.2. Организация дистанционного обучения согласуется с родителями (законными представителями) </w:t>
      </w:r>
      <w:proofErr w:type="gramStart"/>
      <w:r w:rsidRPr="007C561A">
        <w:rPr>
          <w:rFonts w:eastAsia="Times New Roman"/>
          <w:i/>
          <w:iCs/>
          <w:color w:val="222222"/>
          <w:lang w:eastAsia="ru-RU"/>
        </w:rPr>
        <w:t>обучающихся</w:t>
      </w:r>
      <w:proofErr w:type="gramEnd"/>
      <w:r w:rsidRPr="007C561A">
        <w:rPr>
          <w:rFonts w:eastAsia="Times New Roman"/>
          <w:i/>
          <w:iCs/>
          <w:color w:val="222222"/>
          <w:lang w:eastAsia="ru-RU"/>
        </w:rPr>
        <w:t xml:space="preserve"> и подтверждается в форме письменного заявления</w:t>
      </w:r>
    </w:p>
    <w:p w:rsidR="00651554" w:rsidRPr="007C561A" w:rsidRDefault="00651554" w:rsidP="00651554">
      <w:pPr>
        <w:spacing w:after="182"/>
        <w:jc w:val="left"/>
        <w:rPr>
          <w:rFonts w:eastAsia="Times New Roman"/>
          <w:lang w:eastAsia="ru-RU"/>
        </w:rPr>
      </w:pPr>
      <w:r w:rsidRPr="007C561A">
        <w:rPr>
          <w:rFonts w:eastAsia="Times New Roman"/>
          <w:color w:val="222222"/>
          <w:lang w:eastAsia="ru-RU"/>
        </w:rPr>
        <w:t xml:space="preserve">3.3. Права и обязанности </w:t>
      </w:r>
      <w:proofErr w:type="gramStart"/>
      <w:r w:rsidRPr="007C561A">
        <w:rPr>
          <w:rFonts w:eastAsia="Times New Roman"/>
          <w:color w:val="222222"/>
          <w:lang w:eastAsia="ru-RU"/>
        </w:rPr>
        <w:t>обучающихся</w:t>
      </w:r>
      <w:proofErr w:type="gramEnd"/>
      <w:r w:rsidRPr="007C561A">
        <w:rPr>
          <w:rFonts w:eastAsia="Times New Roman"/>
          <w:color w:val="222222"/>
          <w:lang w:eastAsia="ru-RU"/>
        </w:rPr>
        <w:t>, осваивающих общеобразовательные программы с использованием ЭО и ДОТ, определяются законодательством Российской Федерации.</w:t>
      </w:r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 xml:space="preserve">3.4. Образовательный процесс с использованием ЭО и ДОТ организуется для </w:t>
      </w:r>
      <w:proofErr w:type="gramStart"/>
      <w:r w:rsidRPr="007C561A">
        <w:rPr>
          <w:rFonts w:eastAsia="Times New Roman"/>
          <w:color w:val="222222"/>
          <w:lang w:eastAsia="ru-RU"/>
        </w:rPr>
        <w:t>обучающихся</w:t>
      </w:r>
      <w:proofErr w:type="gramEnd"/>
      <w:r w:rsidRPr="007C561A">
        <w:rPr>
          <w:rFonts w:eastAsia="Times New Roman"/>
          <w:color w:val="222222"/>
          <w:lang w:eastAsia="ru-RU"/>
        </w:rPr>
        <w:t xml:space="preserve"> по основным направлениям учебной деятельности.</w:t>
      </w:r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3.5. Образовательный процесс с использованием ЭО и ДОТ осуществляют педагогические работники, прошедшие соответствующую подготовку.</w:t>
      </w:r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3.6. Педагогическим работникам, обучающимся, осуществляющим обучение с использованием ЭО и ДОТ, предоставляется авторизованный доступ к специализированным образовательным ресурсам.</w:t>
      </w:r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 xml:space="preserve">3.7. Педагогические работники, осуществляющие обучение с использованием ЭО и ДОТ, вправе применять имеющиеся электронные средства обучения или создавать собственные. Разработанные курсы должны соответствовать содержанию ФГОС НОО </w:t>
      </w:r>
      <w:proofErr w:type="gramStart"/>
      <w:r w:rsidRPr="007C561A">
        <w:rPr>
          <w:rFonts w:eastAsia="Times New Roman"/>
          <w:color w:val="222222"/>
          <w:lang w:eastAsia="ru-RU"/>
        </w:rPr>
        <w:t>и ООО</w:t>
      </w:r>
      <w:proofErr w:type="gramEnd"/>
      <w:r w:rsidRPr="007C561A">
        <w:rPr>
          <w:rFonts w:eastAsia="Times New Roman"/>
          <w:color w:val="222222"/>
          <w:lang w:eastAsia="ru-RU"/>
        </w:rPr>
        <w:t>, ФКГОС.</w:t>
      </w:r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3.8. Обучающийся должен владеть базовыми навыками работы с компьютерной техникой и программным обеспечением, базовыми навыками работы со средствами телекоммуникаций (системами навигации в сети Интернет, навыками поиска информации в сети Интернет, электронной почтой и т. п.).</w:t>
      </w:r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3.9. Обучающийся должен иметь навыки и опыт обучения и самообучения с использованием цифровых образовательных ресурсов.</w:t>
      </w:r>
    </w:p>
    <w:p w:rsidR="00651554" w:rsidRPr="007C561A" w:rsidRDefault="00651554" w:rsidP="00651554">
      <w:pPr>
        <w:spacing w:after="182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b/>
          <w:bCs/>
          <w:color w:val="222222"/>
          <w:lang w:eastAsia="ru-RU"/>
        </w:rPr>
        <w:t>4. Организация дистанционного и электронного обучения</w:t>
      </w:r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 xml:space="preserve">4.1. </w:t>
      </w:r>
      <w:proofErr w:type="gramStart"/>
      <w:r w:rsidRPr="007C561A">
        <w:rPr>
          <w:rFonts w:eastAsia="Times New Roman"/>
          <w:color w:val="222222"/>
          <w:lang w:eastAsia="ru-RU"/>
        </w:rPr>
        <w:t xml:space="preserve">Школа обеспечивает каждому обучающемуся возможность доступа к средствам ЭО и ДОТ, в том числе к образовательной </w:t>
      </w:r>
      <w:proofErr w:type="spellStart"/>
      <w:r w:rsidRPr="007C561A">
        <w:rPr>
          <w:rFonts w:eastAsia="Times New Roman"/>
          <w:color w:val="222222"/>
          <w:lang w:eastAsia="ru-RU"/>
        </w:rPr>
        <w:t>онлайн-платформе</w:t>
      </w:r>
      <w:proofErr w:type="spellEnd"/>
      <w:r w:rsidRPr="007C561A">
        <w:rPr>
          <w:rFonts w:eastAsia="Times New Roman"/>
          <w:color w:val="222222"/>
          <w:lang w:eastAsia="ru-RU"/>
        </w:rPr>
        <w:t>, используемой Школой в качестве основного информационного ресурса, в объеме часов учебного плана, необходимом для освоения соответствующей программы, а также осуществляет учебно-методическую помощь обучающимся через консультации преподавателей как при непосредственном взаимодействии педагога с обучающимися, так и опосредованно.</w:t>
      </w:r>
      <w:proofErr w:type="gramEnd"/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 xml:space="preserve">4.2. Для организации обучения с использованием ЭО и ДОТ и осуществления контроля результатов обучения Школа обеспечивает идентификацию личности обучающегося на образовательной </w:t>
      </w:r>
      <w:proofErr w:type="spellStart"/>
      <w:r w:rsidRPr="007C561A">
        <w:rPr>
          <w:rFonts w:eastAsia="Times New Roman"/>
          <w:color w:val="222222"/>
          <w:lang w:eastAsia="ru-RU"/>
        </w:rPr>
        <w:t>онлайн-платформе</w:t>
      </w:r>
      <w:proofErr w:type="spellEnd"/>
      <w:r w:rsidRPr="007C561A">
        <w:rPr>
          <w:rFonts w:eastAsia="Times New Roman"/>
          <w:color w:val="222222"/>
          <w:lang w:eastAsia="ru-RU"/>
        </w:rPr>
        <w:t xml:space="preserve"> путем регистрации и выдачи персонального пароля.</w:t>
      </w:r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4.3. При оценке результатов обучения Школа обеспечивает контроль соблюдения условий проведения оценочных мероприятий.</w:t>
      </w:r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4.4. При использовании ЭО и ДОТ осуществляются следующие виды учебной деятельности:</w:t>
      </w:r>
    </w:p>
    <w:p w:rsidR="00651554" w:rsidRPr="007C561A" w:rsidRDefault="00651554" w:rsidP="00651554">
      <w:pPr>
        <w:numPr>
          <w:ilvl w:val="0"/>
          <w:numId w:val="8"/>
        </w:numPr>
        <w:ind w:left="328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самостоятельное изучение учебного материала;</w:t>
      </w:r>
    </w:p>
    <w:p w:rsidR="00651554" w:rsidRPr="007C561A" w:rsidRDefault="00651554" w:rsidP="00651554">
      <w:pPr>
        <w:numPr>
          <w:ilvl w:val="0"/>
          <w:numId w:val="8"/>
        </w:numPr>
        <w:ind w:left="328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учебные занятия (лекционные и практические);</w:t>
      </w:r>
    </w:p>
    <w:p w:rsidR="00651554" w:rsidRPr="007C561A" w:rsidRDefault="00651554" w:rsidP="00651554">
      <w:pPr>
        <w:numPr>
          <w:ilvl w:val="0"/>
          <w:numId w:val="8"/>
        </w:numPr>
        <w:ind w:left="328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консультации;</w:t>
      </w:r>
    </w:p>
    <w:p w:rsidR="00651554" w:rsidRPr="007C561A" w:rsidRDefault="00651554" w:rsidP="00651554">
      <w:pPr>
        <w:numPr>
          <w:ilvl w:val="0"/>
          <w:numId w:val="8"/>
        </w:numPr>
        <w:ind w:left="328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текущий контроль;</w:t>
      </w:r>
    </w:p>
    <w:p w:rsidR="00651554" w:rsidRPr="007C561A" w:rsidRDefault="00651554" w:rsidP="00651554">
      <w:pPr>
        <w:numPr>
          <w:ilvl w:val="0"/>
          <w:numId w:val="8"/>
        </w:numPr>
        <w:ind w:left="328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промежуточная аттестация.</w:t>
      </w:r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4.5. Организация обучения с использованием ЭО и ДОТ в Школе осуществляется по двум моделям:</w:t>
      </w:r>
    </w:p>
    <w:p w:rsidR="00651554" w:rsidRPr="007C561A" w:rsidRDefault="00651554" w:rsidP="00651554">
      <w:pPr>
        <w:numPr>
          <w:ilvl w:val="0"/>
          <w:numId w:val="9"/>
        </w:numPr>
        <w:ind w:left="328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 xml:space="preserve">модель непосредственного осуществления взаимодействия педагога с </w:t>
      </w:r>
      <w:proofErr w:type="gramStart"/>
      <w:r w:rsidRPr="007C561A">
        <w:rPr>
          <w:rFonts w:eastAsia="Times New Roman"/>
          <w:color w:val="222222"/>
          <w:lang w:eastAsia="ru-RU"/>
        </w:rPr>
        <w:t>обучающимися</w:t>
      </w:r>
      <w:proofErr w:type="gramEnd"/>
      <w:r w:rsidRPr="007C561A">
        <w:rPr>
          <w:rFonts w:eastAsia="Times New Roman"/>
          <w:color w:val="222222"/>
          <w:lang w:eastAsia="ru-RU"/>
        </w:rPr>
        <w:t>;</w:t>
      </w:r>
    </w:p>
    <w:p w:rsidR="00651554" w:rsidRPr="007C561A" w:rsidRDefault="00651554" w:rsidP="00651554">
      <w:pPr>
        <w:numPr>
          <w:ilvl w:val="0"/>
          <w:numId w:val="9"/>
        </w:numPr>
        <w:ind w:left="328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 xml:space="preserve">модель опосредованного осуществления взаимодействия педагога с </w:t>
      </w:r>
      <w:proofErr w:type="gramStart"/>
      <w:r w:rsidRPr="007C561A">
        <w:rPr>
          <w:rFonts w:eastAsia="Times New Roman"/>
          <w:color w:val="222222"/>
          <w:lang w:eastAsia="ru-RU"/>
        </w:rPr>
        <w:t>обучающимися</w:t>
      </w:r>
      <w:proofErr w:type="gramEnd"/>
      <w:r w:rsidRPr="007C561A">
        <w:rPr>
          <w:rFonts w:eastAsia="Times New Roman"/>
          <w:color w:val="222222"/>
          <w:lang w:eastAsia="ru-RU"/>
        </w:rPr>
        <w:t>.</w:t>
      </w:r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 xml:space="preserve">4.6. Модель непосредственного осуществления взаимодействия педагога с </w:t>
      </w:r>
      <w:proofErr w:type="gramStart"/>
      <w:r w:rsidRPr="007C561A">
        <w:rPr>
          <w:rFonts w:eastAsia="Times New Roman"/>
          <w:color w:val="222222"/>
          <w:lang w:eastAsia="ru-RU"/>
        </w:rPr>
        <w:t>обучающимися</w:t>
      </w:r>
      <w:proofErr w:type="gramEnd"/>
      <w:r w:rsidRPr="007C561A">
        <w:rPr>
          <w:rFonts w:eastAsia="Times New Roman"/>
          <w:color w:val="222222"/>
          <w:lang w:eastAsia="ru-RU"/>
        </w:rPr>
        <w:t xml:space="preserve"> реализуется с использованием технологии смешанного обучения.</w:t>
      </w:r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Смешанное обучение – современная образовательная технология, в основе которой лежит концепция объединения технологий «классно-урочной системы» и технологий электронного обучения, базирующегося на новых дидактических возможностях, предоставляемых ИКТ и современными учебными средствами.</w:t>
      </w:r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 xml:space="preserve">4.7. Модель опосредованного осуществления взаимодействия педагога с обучающимися может быть организована с разными категориями </w:t>
      </w:r>
      <w:proofErr w:type="gramStart"/>
      <w:r w:rsidRPr="007C561A">
        <w:rPr>
          <w:rFonts w:eastAsia="Times New Roman"/>
          <w:color w:val="222222"/>
          <w:lang w:eastAsia="ru-RU"/>
        </w:rPr>
        <w:t>обучающихся</w:t>
      </w:r>
      <w:proofErr w:type="gramEnd"/>
      <w:r w:rsidRPr="007C561A">
        <w:rPr>
          <w:rFonts w:eastAsia="Times New Roman"/>
          <w:color w:val="222222"/>
          <w:lang w:eastAsia="ru-RU"/>
        </w:rPr>
        <w:t>:</w:t>
      </w:r>
    </w:p>
    <w:p w:rsidR="00651554" w:rsidRPr="007C561A" w:rsidRDefault="00651554" w:rsidP="00651554">
      <w:pPr>
        <w:numPr>
          <w:ilvl w:val="0"/>
          <w:numId w:val="10"/>
        </w:numPr>
        <w:ind w:left="328"/>
        <w:jc w:val="left"/>
        <w:rPr>
          <w:rFonts w:eastAsia="Times New Roman"/>
          <w:color w:val="222222"/>
          <w:lang w:eastAsia="ru-RU"/>
        </w:rPr>
      </w:pPr>
      <w:proofErr w:type="gramStart"/>
      <w:r w:rsidRPr="007C561A">
        <w:rPr>
          <w:rFonts w:eastAsia="Times New Roman"/>
          <w:color w:val="222222"/>
          <w:lang w:eastAsia="ru-RU"/>
        </w:rPr>
        <w:t>обучающиеся</w:t>
      </w:r>
      <w:proofErr w:type="gramEnd"/>
      <w:r w:rsidRPr="007C561A">
        <w:rPr>
          <w:rFonts w:eastAsia="Times New Roman"/>
          <w:color w:val="222222"/>
          <w:lang w:eastAsia="ru-RU"/>
        </w:rPr>
        <w:t>, проходящие подготовку к участию в олимпиадах, конкурсах на заключительных этапах;</w:t>
      </w:r>
    </w:p>
    <w:p w:rsidR="00651554" w:rsidRPr="007C561A" w:rsidRDefault="00651554" w:rsidP="00651554">
      <w:pPr>
        <w:numPr>
          <w:ilvl w:val="0"/>
          <w:numId w:val="10"/>
        </w:numPr>
        <w:ind w:left="328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обучающиеся с высокой степенью успешности в освоении программ;</w:t>
      </w:r>
    </w:p>
    <w:p w:rsidR="00651554" w:rsidRPr="007C561A" w:rsidRDefault="00651554" w:rsidP="00651554">
      <w:pPr>
        <w:numPr>
          <w:ilvl w:val="0"/>
          <w:numId w:val="10"/>
        </w:numPr>
        <w:ind w:left="328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обучающиеся, пропускающие учебные занятия по уважительной причине (болезнь, участие в соревнованиях, конкурсах);</w:t>
      </w:r>
    </w:p>
    <w:p w:rsidR="00651554" w:rsidRPr="007C561A" w:rsidRDefault="00651554" w:rsidP="00651554">
      <w:pPr>
        <w:numPr>
          <w:ilvl w:val="0"/>
          <w:numId w:val="10"/>
        </w:numPr>
        <w:ind w:left="328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 xml:space="preserve">обучающиеся по </w:t>
      </w:r>
      <w:proofErr w:type="spellStart"/>
      <w:r w:rsidRPr="007C561A">
        <w:rPr>
          <w:rFonts w:eastAsia="Times New Roman"/>
          <w:color w:val="222222"/>
          <w:lang w:eastAsia="ru-RU"/>
        </w:rPr>
        <w:t>очно-заочной</w:t>
      </w:r>
      <w:proofErr w:type="spellEnd"/>
      <w:r w:rsidRPr="007C561A">
        <w:rPr>
          <w:rFonts w:eastAsia="Times New Roman"/>
          <w:color w:val="222222"/>
          <w:lang w:eastAsia="ru-RU"/>
        </w:rPr>
        <w:t xml:space="preserve"> форме обучения.</w:t>
      </w:r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 xml:space="preserve">4.8. Опосредованное взаимодействие педагога с </w:t>
      </w:r>
      <w:proofErr w:type="gramStart"/>
      <w:r w:rsidRPr="007C561A">
        <w:rPr>
          <w:rFonts w:eastAsia="Times New Roman"/>
          <w:color w:val="222222"/>
          <w:lang w:eastAsia="ru-RU"/>
        </w:rPr>
        <w:t>обучающимися</w:t>
      </w:r>
      <w:proofErr w:type="gramEnd"/>
      <w:r w:rsidRPr="007C561A">
        <w:rPr>
          <w:rFonts w:eastAsia="Times New Roman"/>
          <w:color w:val="222222"/>
          <w:lang w:eastAsia="ru-RU"/>
        </w:rPr>
        <w:t xml:space="preserve"> регламентируется Рабочим листом либо индивидуальным учебным планом обучающегося.</w:t>
      </w:r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4.9. В Рабочем листе определяется объем задания для самостоятельного изучения, сроки консультаций, объем учебного материала, выносимого на текущий контроль (в том числе автоматизированный) и промежуточную аттестацию, сроки и формы текущего контроля, промежуточной аттестации.</w:t>
      </w:r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4.10. Организация </w:t>
      </w:r>
      <w:proofErr w:type="gramStart"/>
      <w:r w:rsidRPr="007C561A">
        <w:rPr>
          <w:rFonts w:eastAsia="Times New Roman"/>
          <w:color w:val="222222"/>
          <w:lang w:eastAsia="ru-RU"/>
        </w:rPr>
        <w:t>обучения</w:t>
      </w:r>
      <w:proofErr w:type="gramEnd"/>
      <w:r w:rsidRPr="007C561A">
        <w:rPr>
          <w:rFonts w:eastAsia="Times New Roman"/>
          <w:color w:val="222222"/>
          <w:lang w:eastAsia="ru-RU"/>
        </w:rPr>
        <w:t> по индивидуальному учебному плану определяется соответствующим положением.</w:t>
      </w:r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4.11. Школа ведет учет и осуществляет хранение результатов образовательного процесса и внутренний документооборот на бумажном носителе и/или в электронно-цифровой форме в соответствии с требованиями законодательства РФ.</w:t>
      </w:r>
    </w:p>
    <w:p w:rsidR="00651554" w:rsidRPr="007C561A" w:rsidRDefault="00651554" w:rsidP="00651554">
      <w:pPr>
        <w:spacing w:after="182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b/>
          <w:bCs/>
          <w:color w:val="222222"/>
          <w:lang w:eastAsia="ru-RU"/>
        </w:rPr>
        <w:t>5. Заключительное положение</w:t>
      </w:r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color w:val="222222"/>
          <w:lang w:eastAsia="ru-RU"/>
        </w:rPr>
        <w:t>5.1. Данное положение вступает в силу с момента его утверждения и действует до принятия нового в рамках действующего нормативного законодательного регулирования в области общего образования.</w:t>
      </w:r>
    </w:p>
    <w:p w:rsidR="00651554" w:rsidRPr="007C561A" w:rsidRDefault="00651554" w:rsidP="00651554">
      <w:pPr>
        <w:spacing w:after="182"/>
        <w:jc w:val="righ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i/>
          <w:iCs/>
          <w:color w:val="222222"/>
          <w:lang w:eastAsia="ru-RU"/>
        </w:rPr>
        <w:t>Приложение № 1</w:t>
      </w:r>
    </w:p>
    <w:p w:rsidR="00651554" w:rsidRPr="007C561A" w:rsidRDefault="00651554" w:rsidP="00651554">
      <w:pPr>
        <w:jc w:val="left"/>
        <w:rPr>
          <w:rFonts w:eastAsia="Times New Roman"/>
          <w:lang w:eastAsia="ru-RU"/>
        </w:rPr>
      </w:pPr>
      <w:r w:rsidRPr="007C561A">
        <w:rPr>
          <w:rFonts w:eastAsia="Times New Roman"/>
          <w:lang w:eastAsia="ru-RU"/>
        </w:rPr>
        <w:br/>
      </w:r>
      <w:r w:rsidR="00B85CDF">
        <w:rPr>
          <w:rFonts w:eastAsia="Times New Roman"/>
          <w:i/>
          <w:iCs/>
          <w:lang w:eastAsia="ru-RU"/>
        </w:rPr>
        <w:t>к П</w:t>
      </w:r>
      <w:r w:rsidRPr="007C561A">
        <w:rPr>
          <w:rFonts w:eastAsia="Times New Roman"/>
          <w:i/>
          <w:iCs/>
          <w:lang w:eastAsia="ru-RU"/>
        </w:rPr>
        <w:t xml:space="preserve">оложению, утвержденному приказом от 23.03.2020 № </w:t>
      </w:r>
      <w:r w:rsidR="000538A1">
        <w:rPr>
          <w:rFonts w:eastAsia="Times New Roman"/>
          <w:i/>
          <w:iCs/>
          <w:lang w:eastAsia="ru-RU"/>
        </w:rPr>
        <w:t>10</w:t>
      </w:r>
    </w:p>
    <w:p w:rsidR="00651554" w:rsidRPr="007C561A" w:rsidRDefault="00651554" w:rsidP="00651554">
      <w:pPr>
        <w:spacing w:after="182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b/>
          <w:bCs/>
          <w:i/>
          <w:iCs/>
          <w:color w:val="222222"/>
          <w:lang w:eastAsia="ru-RU"/>
        </w:rPr>
        <w:t>Регламент организации дистанционного обучения</w:t>
      </w:r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i/>
          <w:iCs/>
          <w:color w:val="222222"/>
          <w:lang w:eastAsia="ru-RU"/>
        </w:rPr>
        <w:t>1. Действия обучающегося при дистанционном обучении</w:t>
      </w:r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i/>
          <w:iCs/>
          <w:color w:val="222222"/>
          <w:lang w:eastAsia="ru-RU"/>
        </w:rPr>
        <w:t>1.1. Зарегистрироваться на ПДО.</w:t>
      </w:r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i/>
          <w:iCs/>
          <w:color w:val="222222"/>
          <w:lang w:eastAsia="ru-RU"/>
        </w:rPr>
        <w:t>1.2. Заходить каждый день на ПДО в соответствии с расписанием, которое отображается в электронном дневнике и дублируется учителем на электронную почту родителя (законного представителя) и ребенка (при наличии).</w:t>
      </w:r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i/>
          <w:iCs/>
          <w:color w:val="222222"/>
          <w:lang w:eastAsia="ru-RU"/>
        </w:rPr>
        <w:t>1.3. В ПДО выкладываются обучающие материалы и задания для самостоятельной работы. Обучающие материалы включают видеоматериалы и сценарии уроков библиотеки РЭШ, тесты, собственные материалы учителя и материалы сторонних ресурсов («Просвещение», «</w:t>
      </w:r>
      <w:proofErr w:type="spellStart"/>
      <w:r w:rsidRPr="007C561A">
        <w:rPr>
          <w:rFonts w:eastAsia="Times New Roman"/>
          <w:i/>
          <w:iCs/>
          <w:color w:val="222222"/>
          <w:lang w:eastAsia="ru-RU"/>
        </w:rPr>
        <w:t>Яндекс</w:t>
      </w:r>
      <w:proofErr w:type="gramStart"/>
      <w:r w:rsidRPr="007C561A">
        <w:rPr>
          <w:rFonts w:eastAsia="Times New Roman"/>
          <w:i/>
          <w:iCs/>
          <w:color w:val="222222"/>
          <w:lang w:eastAsia="ru-RU"/>
        </w:rPr>
        <w:t>.У</w:t>
      </w:r>
      <w:proofErr w:type="gramEnd"/>
      <w:r w:rsidRPr="007C561A">
        <w:rPr>
          <w:rFonts w:eastAsia="Times New Roman"/>
          <w:i/>
          <w:iCs/>
          <w:color w:val="222222"/>
          <w:lang w:eastAsia="ru-RU"/>
        </w:rPr>
        <w:t>чебник</w:t>
      </w:r>
      <w:proofErr w:type="spellEnd"/>
      <w:r w:rsidRPr="007C561A">
        <w:rPr>
          <w:rFonts w:eastAsia="Times New Roman"/>
          <w:i/>
          <w:iCs/>
          <w:color w:val="222222"/>
          <w:lang w:eastAsia="ru-RU"/>
        </w:rPr>
        <w:t>», «</w:t>
      </w:r>
      <w:proofErr w:type="spellStart"/>
      <w:r w:rsidRPr="007C561A">
        <w:rPr>
          <w:rFonts w:eastAsia="Times New Roman"/>
          <w:i/>
          <w:iCs/>
          <w:color w:val="222222"/>
          <w:lang w:eastAsia="ru-RU"/>
        </w:rPr>
        <w:t>Учи.ру</w:t>
      </w:r>
      <w:proofErr w:type="spellEnd"/>
      <w:r w:rsidRPr="007C561A">
        <w:rPr>
          <w:rFonts w:eastAsia="Times New Roman"/>
          <w:i/>
          <w:iCs/>
          <w:color w:val="222222"/>
          <w:lang w:eastAsia="ru-RU"/>
        </w:rPr>
        <w:t>» и др.), с которыми обучающийся работает самостоятельно.</w:t>
      </w:r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i/>
          <w:iCs/>
          <w:color w:val="222222"/>
          <w:lang w:eastAsia="ru-RU"/>
        </w:rPr>
        <w:t>1.4. Проверять ежедневно электронную почту (свою или родителя (законного представителя)), на которую учитель ежедневно высылает расписание занятий и консультаций, примечания и разъяснения по организации дистанционного образовательного процесса.</w:t>
      </w:r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i/>
          <w:iCs/>
          <w:color w:val="222222"/>
          <w:lang w:eastAsia="ru-RU"/>
        </w:rPr>
        <w:t>1.5. Выполнять задания по указаниям учителя и в срок, который учитель установил.</w:t>
      </w:r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i/>
          <w:iCs/>
          <w:color w:val="222222"/>
          <w:lang w:eastAsia="ru-RU"/>
        </w:rPr>
        <w:t>1.6. Выполненные задания и другие работы направлять учителю на проверку посредством ПДО, электронной почты или через другие средства сообщения, которые определил учитель.</w:t>
      </w:r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i/>
          <w:iCs/>
          <w:color w:val="222222"/>
          <w:lang w:eastAsia="ru-RU"/>
        </w:rPr>
        <w:t>1.7. Проверять комментарии и замечания учителя в отношении выполненных работ на следующий рабочий день после того, как отправил работу на проверку.</w:t>
      </w:r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i/>
          <w:iCs/>
          <w:color w:val="222222"/>
          <w:lang w:eastAsia="ru-RU"/>
        </w:rPr>
        <w:t>2. Действия учителя при дистанционном обучении</w:t>
      </w:r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i/>
          <w:iCs/>
          <w:color w:val="222222"/>
          <w:lang w:eastAsia="ru-RU"/>
        </w:rPr>
        <w:t>2.1. Зарегистрироваться на ПДО.</w:t>
      </w:r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i/>
          <w:iCs/>
          <w:color w:val="222222"/>
          <w:lang w:eastAsia="ru-RU"/>
        </w:rPr>
        <w:t>2.2. В соответствии с расписанием выкладывать обучающие материалы и домашние задания с использованием дистанционных образовательных ресурсов, дублировать их на электронную почту родителей или ребенка (при наличии).</w:t>
      </w:r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i/>
          <w:iCs/>
          <w:color w:val="222222"/>
          <w:lang w:eastAsia="ru-RU"/>
        </w:rPr>
        <w:t>2.3. Проверять выполненные работы в день их получения, своевременно выставлять отметки в журнал.</w:t>
      </w:r>
    </w:p>
    <w:p w:rsidR="00651554" w:rsidRPr="007C561A" w:rsidRDefault="00651554" w:rsidP="00651554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i/>
          <w:iCs/>
          <w:color w:val="222222"/>
          <w:lang w:eastAsia="ru-RU"/>
        </w:rPr>
        <w:t xml:space="preserve">2.4. Осуществлять обратную связь с </w:t>
      </w:r>
      <w:proofErr w:type="gramStart"/>
      <w:r w:rsidRPr="007C561A">
        <w:rPr>
          <w:rFonts w:eastAsia="Times New Roman"/>
          <w:i/>
          <w:iCs/>
          <w:color w:val="222222"/>
          <w:lang w:eastAsia="ru-RU"/>
        </w:rPr>
        <w:t>обучающимися</w:t>
      </w:r>
      <w:proofErr w:type="gramEnd"/>
      <w:r w:rsidRPr="007C561A">
        <w:rPr>
          <w:rFonts w:eastAsia="Times New Roman"/>
          <w:i/>
          <w:iCs/>
          <w:color w:val="222222"/>
          <w:lang w:eastAsia="ru-RU"/>
        </w:rPr>
        <w:t xml:space="preserve">, давать текстовые или </w:t>
      </w:r>
      <w:proofErr w:type="spellStart"/>
      <w:r w:rsidRPr="007C561A">
        <w:rPr>
          <w:rFonts w:eastAsia="Times New Roman"/>
          <w:i/>
          <w:iCs/>
          <w:color w:val="222222"/>
          <w:lang w:eastAsia="ru-RU"/>
        </w:rPr>
        <w:t>аудиорецензии</w:t>
      </w:r>
      <w:proofErr w:type="spellEnd"/>
      <w:r w:rsidRPr="007C561A">
        <w:rPr>
          <w:rFonts w:eastAsia="Times New Roman"/>
          <w:i/>
          <w:iCs/>
          <w:color w:val="222222"/>
          <w:lang w:eastAsia="ru-RU"/>
        </w:rPr>
        <w:t xml:space="preserve">, проводить </w:t>
      </w:r>
      <w:proofErr w:type="spellStart"/>
      <w:r w:rsidRPr="007C561A">
        <w:rPr>
          <w:rFonts w:eastAsia="Times New Roman"/>
          <w:i/>
          <w:iCs/>
          <w:color w:val="222222"/>
          <w:lang w:eastAsia="ru-RU"/>
        </w:rPr>
        <w:t>онлайн-консультации</w:t>
      </w:r>
      <w:proofErr w:type="spellEnd"/>
      <w:r w:rsidRPr="007C561A">
        <w:rPr>
          <w:rFonts w:eastAsia="Times New Roman"/>
          <w:i/>
          <w:iCs/>
          <w:color w:val="222222"/>
          <w:lang w:eastAsia="ru-RU"/>
        </w:rPr>
        <w:t>.</w:t>
      </w:r>
    </w:p>
    <w:p w:rsidR="008C5085" w:rsidRPr="007C561A" w:rsidRDefault="00651554" w:rsidP="007C561A">
      <w:pPr>
        <w:spacing w:after="182"/>
        <w:jc w:val="left"/>
        <w:rPr>
          <w:rFonts w:eastAsia="Times New Roman"/>
          <w:color w:val="222222"/>
          <w:lang w:eastAsia="ru-RU"/>
        </w:rPr>
      </w:pPr>
      <w:r w:rsidRPr="007C561A">
        <w:rPr>
          <w:rFonts w:eastAsia="Times New Roman"/>
          <w:i/>
          <w:iCs/>
          <w:color w:val="222222"/>
          <w:lang w:eastAsia="ru-RU"/>
        </w:rPr>
        <w:t xml:space="preserve">2.5. Планировать занятия с учетом системы дистанционного обучения и в соответствии с нормами </w:t>
      </w:r>
      <w:proofErr w:type="spellStart"/>
      <w:r w:rsidRPr="007C561A">
        <w:rPr>
          <w:rFonts w:eastAsia="Times New Roman"/>
          <w:i/>
          <w:iCs/>
          <w:color w:val="222222"/>
          <w:lang w:eastAsia="ru-RU"/>
        </w:rPr>
        <w:t>СанПиН</w:t>
      </w:r>
      <w:proofErr w:type="spellEnd"/>
      <w:r w:rsidRPr="007C561A">
        <w:rPr>
          <w:rFonts w:eastAsia="Times New Roman"/>
          <w:i/>
          <w:iCs/>
          <w:color w:val="222222"/>
          <w:lang w:eastAsia="ru-RU"/>
        </w:rPr>
        <w:t>.</w:t>
      </w:r>
      <w:r w:rsidRPr="007C561A">
        <w:rPr>
          <w:rFonts w:eastAsia="Times New Roman"/>
          <w:color w:val="222222"/>
          <w:lang w:eastAsia="ru-RU"/>
        </w:rPr>
        <w:t> </w:t>
      </w:r>
    </w:p>
    <w:sectPr w:rsidR="008C5085" w:rsidRPr="007C561A" w:rsidSect="008C508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BF878FF"/>
    <w:multiLevelType w:val="multilevel"/>
    <w:tmpl w:val="1E04F4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C5B4906"/>
    <w:multiLevelType w:val="multilevel"/>
    <w:tmpl w:val="588C8C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49CB29A1"/>
    <w:multiLevelType w:val="multilevel"/>
    <w:tmpl w:val="A378D9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F5E059A"/>
    <w:multiLevelType w:val="multilevel"/>
    <w:tmpl w:val="329600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62A4A1E"/>
    <w:multiLevelType w:val="multilevel"/>
    <w:tmpl w:val="490224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619A0C78"/>
    <w:multiLevelType w:val="multilevel"/>
    <w:tmpl w:val="3848AC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6327150D"/>
    <w:multiLevelType w:val="multilevel"/>
    <w:tmpl w:val="186C52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65AB2D55"/>
    <w:multiLevelType w:val="multilevel"/>
    <w:tmpl w:val="BF5E09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74040829"/>
    <w:multiLevelType w:val="multilevel"/>
    <w:tmpl w:val="6B10E3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7CB46BA8"/>
    <w:multiLevelType w:val="multilevel"/>
    <w:tmpl w:val="B114D6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0"/>
  </w:num>
  <w:num w:numId="3">
    <w:abstractNumId w:val="8"/>
  </w:num>
  <w:num w:numId="4">
    <w:abstractNumId w:val="1"/>
  </w:num>
  <w:num w:numId="5">
    <w:abstractNumId w:val="9"/>
  </w:num>
  <w:num w:numId="6">
    <w:abstractNumId w:val="4"/>
  </w:num>
  <w:num w:numId="7">
    <w:abstractNumId w:val="7"/>
  </w:num>
  <w:num w:numId="8">
    <w:abstractNumId w:val="2"/>
  </w:num>
  <w:num w:numId="9">
    <w:abstractNumId w:val="3"/>
  </w:num>
  <w:num w:numId="10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compat/>
  <w:rsids>
    <w:rsidRoot w:val="00651554"/>
    <w:rsid w:val="000538A1"/>
    <w:rsid w:val="000B7747"/>
    <w:rsid w:val="00103D90"/>
    <w:rsid w:val="0041440C"/>
    <w:rsid w:val="00540BF5"/>
    <w:rsid w:val="00651554"/>
    <w:rsid w:val="00696F9E"/>
    <w:rsid w:val="0072264B"/>
    <w:rsid w:val="007C561A"/>
    <w:rsid w:val="008C5085"/>
    <w:rsid w:val="00940D1C"/>
    <w:rsid w:val="00B85CDF"/>
    <w:rsid w:val="00C01ED3"/>
    <w:rsid w:val="00E224F8"/>
    <w:rsid w:val="00EF3FF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C508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ill">
    <w:name w:val="fill"/>
    <w:basedOn w:val="a0"/>
    <w:rsid w:val="00651554"/>
  </w:style>
  <w:style w:type="character" w:customStyle="1" w:styleId="matches">
    <w:name w:val="matches"/>
    <w:basedOn w:val="a0"/>
    <w:rsid w:val="00651554"/>
  </w:style>
  <w:style w:type="paragraph" w:styleId="a3">
    <w:name w:val="Normal (Web)"/>
    <w:basedOn w:val="a"/>
    <w:uiPriority w:val="99"/>
    <w:semiHidden/>
    <w:unhideWhenUsed/>
    <w:rsid w:val="00651554"/>
    <w:pPr>
      <w:spacing w:before="100" w:beforeAutospacing="1" w:after="100" w:afterAutospacing="1"/>
      <w:jc w:val="left"/>
    </w:pPr>
    <w:rPr>
      <w:rFonts w:eastAsia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651554"/>
    <w:rPr>
      <w:b/>
      <w:bCs/>
    </w:rPr>
  </w:style>
  <w:style w:type="character" w:styleId="a5">
    <w:name w:val="Hyperlink"/>
    <w:basedOn w:val="a0"/>
    <w:uiPriority w:val="99"/>
    <w:semiHidden/>
    <w:unhideWhenUsed/>
    <w:rsid w:val="00651554"/>
    <w:rPr>
      <w:color w:val="0000FF"/>
      <w:u w:val="single"/>
    </w:rPr>
  </w:style>
  <w:style w:type="character" w:customStyle="1" w:styleId="sfwc">
    <w:name w:val="sfwc"/>
    <w:basedOn w:val="a0"/>
    <w:rsid w:val="00651554"/>
  </w:style>
  <w:style w:type="paragraph" w:styleId="a6">
    <w:name w:val="Balloon Text"/>
    <w:basedOn w:val="a"/>
    <w:link w:val="a7"/>
    <w:uiPriority w:val="99"/>
    <w:semiHidden/>
    <w:unhideWhenUsed/>
    <w:rsid w:val="00103D90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03D9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1943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426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1812</Words>
  <Characters>10330</Characters>
  <Application>Microsoft Office Word</Application>
  <DocSecurity>0</DocSecurity>
  <Lines>86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Людмила</dc:creator>
  <cp:lastModifiedBy>Лейля</cp:lastModifiedBy>
  <cp:revision>2</cp:revision>
  <cp:lastPrinted>2020-04-19T09:39:00Z</cp:lastPrinted>
  <dcterms:created xsi:type="dcterms:W3CDTF">2020-04-19T09:59:00Z</dcterms:created>
  <dcterms:modified xsi:type="dcterms:W3CDTF">2020-04-19T09:59:00Z</dcterms:modified>
</cp:coreProperties>
</file>